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2677" w14:textId="77777777" w:rsidR="006D0093" w:rsidRDefault="002068E7" w:rsidP="00C64EA0">
      <w:pPr>
        <w:jc w:val="center"/>
        <w:outlineLvl w:val="0"/>
        <w:rPr>
          <w:rFonts w:ascii="Comic Sans MS" w:hAnsi="Comic Sans MS"/>
          <w:b/>
          <w:bCs/>
          <w:u w:val="single"/>
        </w:rPr>
      </w:pPr>
      <w:r w:rsidRPr="002068E7">
        <w:rPr>
          <w:rFonts w:ascii="Comic Sans MS" w:hAnsi="Comic Sans MS"/>
          <w:b/>
          <w:bCs/>
          <w:noProof/>
          <w:u w:val="single"/>
        </w:rPr>
        <w:drawing>
          <wp:anchor distT="36576" distB="36576" distL="36576" distR="36576" simplePos="0" relativeHeight="251659264" behindDoc="0" locked="0" layoutInCell="1" allowOverlap="1" wp14:anchorId="7EC8A35D" wp14:editId="6CB7A738">
            <wp:simplePos x="0" y="0"/>
            <wp:positionH relativeFrom="column">
              <wp:posOffset>1647825</wp:posOffset>
            </wp:positionH>
            <wp:positionV relativeFrom="paragraph">
              <wp:posOffset>114301</wp:posOffset>
            </wp:positionV>
            <wp:extent cx="3216275" cy="666750"/>
            <wp:effectExtent l="38100" t="38100" r="41275" b="381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l="19304" r="19159" b="86133"/>
                    <a:stretch>
                      <a:fillRect/>
                    </a:stretch>
                  </pic:blipFill>
                  <pic:spPr bwMode="auto">
                    <a:xfrm>
                      <a:off x="0" y="0"/>
                      <a:ext cx="3231364" cy="669878"/>
                    </a:xfrm>
                    <a:prstGeom prst="rect">
                      <a:avLst/>
                    </a:prstGeom>
                    <a:noFill/>
                    <a:ln w="38100" algn="in">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14:paraId="013276C8" w14:textId="77777777" w:rsidR="006D0093" w:rsidRDefault="006D0093" w:rsidP="00C64EA0">
      <w:pPr>
        <w:jc w:val="center"/>
        <w:outlineLvl w:val="0"/>
        <w:rPr>
          <w:rFonts w:ascii="Comic Sans MS" w:hAnsi="Comic Sans MS"/>
          <w:b/>
          <w:bCs/>
          <w:u w:val="single"/>
        </w:rPr>
      </w:pPr>
    </w:p>
    <w:p w14:paraId="08037814" w14:textId="77777777" w:rsidR="0039747D" w:rsidRDefault="0039747D" w:rsidP="002068E7">
      <w:pPr>
        <w:outlineLvl w:val="0"/>
        <w:rPr>
          <w:rFonts w:ascii="Comic Sans MS" w:hAnsi="Comic Sans MS"/>
          <w:b/>
          <w:bCs/>
          <w:u w:val="single"/>
          <w:rtl/>
        </w:rPr>
      </w:pPr>
    </w:p>
    <w:p w14:paraId="08224B32" w14:textId="77777777" w:rsidR="0039747D" w:rsidRDefault="0039747D" w:rsidP="002068E7">
      <w:pPr>
        <w:outlineLvl w:val="0"/>
        <w:rPr>
          <w:rFonts w:ascii="Comic Sans MS" w:hAnsi="Comic Sans MS"/>
          <w:b/>
          <w:bCs/>
          <w:u w:val="single"/>
        </w:rPr>
      </w:pPr>
    </w:p>
    <w:p w14:paraId="4E8AFCA8" w14:textId="77777777" w:rsidR="001979F5" w:rsidRDefault="001979F5" w:rsidP="000E046E">
      <w:pPr>
        <w:jc w:val="center"/>
        <w:rPr>
          <w:rFonts w:ascii="Arial" w:hAnsi="Arial" w:cs="Arial"/>
          <w:b/>
          <w:bCs/>
          <w:sz w:val="28"/>
          <w:szCs w:val="28"/>
          <w:u w:val="single"/>
          <w:lang w:bidi="ar-KW"/>
        </w:rPr>
      </w:pPr>
    </w:p>
    <w:p w14:paraId="26AB776C" w14:textId="3D7B6E27" w:rsidR="002068E7" w:rsidRPr="00E33009" w:rsidRDefault="002068E7" w:rsidP="000E046E">
      <w:pPr>
        <w:jc w:val="center"/>
        <w:rPr>
          <w:rFonts w:ascii="Arial" w:hAnsi="Arial" w:cs="Arial"/>
          <w:b/>
          <w:bCs/>
          <w:sz w:val="28"/>
          <w:szCs w:val="28"/>
          <w:u w:val="single"/>
          <w:rtl/>
          <w:lang w:bidi="ar-KW"/>
        </w:rPr>
      </w:pPr>
      <w:r w:rsidRPr="00E33009">
        <w:rPr>
          <w:rFonts w:ascii="Arial" w:hAnsi="Arial" w:cs="Arial"/>
          <w:b/>
          <w:bCs/>
          <w:sz w:val="28"/>
          <w:szCs w:val="28"/>
          <w:u w:val="single"/>
          <w:lang w:bidi="ar-KW"/>
        </w:rPr>
        <w:t>Grade (</w:t>
      </w:r>
      <w:r w:rsidR="00323ADE">
        <w:rPr>
          <w:rFonts w:ascii="Arial" w:hAnsi="Arial" w:cs="Arial"/>
          <w:b/>
          <w:bCs/>
          <w:sz w:val="28"/>
          <w:szCs w:val="28"/>
          <w:u w:val="single"/>
          <w:lang w:bidi="ar-KW"/>
        </w:rPr>
        <w:t>1</w:t>
      </w:r>
      <w:r w:rsidRPr="00E33009">
        <w:rPr>
          <w:rFonts w:ascii="Arial" w:hAnsi="Arial" w:cs="Arial"/>
          <w:b/>
          <w:bCs/>
          <w:sz w:val="28"/>
          <w:szCs w:val="28"/>
          <w:u w:val="single"/>
          <w:lang w:bidi="ar-KW"/>
        </w:rPr>
        <w:t>) Supply List SY 20</w:t>
      </w:r>
      <w:r w:rsidR="006A2280" w:rsidRPr="00E33009">
        <w:rPr>
          <w:rFonts w:ascii="Arial" w:hAnsi="Arial" w:cs="Arial"/>
          <w:b/>
          <w:bCs/>
          <w:sz w:val="28"/>
          <w:szCs w:val="28"/>
          <w:u w:val="single"/>
          <w:lang w:bidi="ar-KW"/>
        </w:rPr>
        <w:t>2</w:t>
      </w:r>
      <w:r w:rsidR="00C22E3E">
        <w:rPr>
          <w:rFonts w:ascii="Arial" w:hAnsi="Arial" w:cs="Arial"/>
          <w:b/>
          <w:bCs/>
          <w:sz w:val="28"/>
          <w:szCs w:val="28"/>
          <w:u w:val="single"/>
          <w:lang w:bidi="ar-KW"/>
        </w:rPr>
        <w:t>5</w:t>
      </w:r>
      <w:r w:rsidRPr="00E33009">
        <w:rPr>
          <w:rFonts w:ascii="Arial" w:hAnsi="Arial" w:cs="Arial"/>
          <w:b/>
          <w:bCs/>
          <w:sz w:val="28"/>
          <w:szCs w:val="28"/>
          <w:u w:val="single"/>
          <w:lang w:bidi="ar-KW"/>
        </w:rPr>
        <w:t>-20</w:t>
      </w:r>
      <w:r w:rsidR="006A2280" w:rsidRPr="00E33009">
        <w:rPr>
          <w:rFonts w:ascii="Arial" w:hAnsi="Arial" w:cs="Arial"/>
          <w:b/>
          <w:bCs/>
          <w:sz w:val="28"/>
          <w:szCs w:val="28"/>
          <w:u w:val="single"/>
          <w:lang w:bidi="ar-KW"/>
        </w:rPr>
        <w:t>2</w:t>
      </w:r>
      <w:r w:rsidR="00C22E3E">
        <w:rPr>
          <w:rFonts w:ascii="Arial" w:hAnsi="Arial" w:cs="Arial"/>
          <w:b/>
          <w:bCs/>
          <w:sz w:val="28"/>
          <w:szCs w:val="28"/>
          <w:u w:val="single"/>
          <w:lang w:bidi="ar-KW"/>
        </w:rPr>
        <w:t>6</w:t>
      </w:r>
    </w:p>
    <w:p w14:paraId="1B11398C" w14:textId="13EB9BB3" w:rsidR="0039747D" w:rsidRPr="007C6BEC" w:rsidRDefault="007C6BEC" w:rsidP="002068E7">
      <w:pPr>
        <w:jc w:val="center"/>
        <w:rPr>
          <w:rFonts w:ascii="Arial" w:hAnsi="Arial" w:cs="Arial"/>
          <w:b/>
          <w:bCs/>
          <w:sz w:val="28"/>
          <w:szCs w:val="28"/>
          <w:u w:val="single"/>
          <w:lang w:bidi="ar-KW"/>
        </w:rPr>
      </w:pPr>
      <w:r>
        <w:rPr>
          <w:rFonts w:asciiTheme="minorBidi" w:hAnsiTheme="minorBidi" w:cstheme="minorBidi" w:hint="cs"/>
          <w:b/>
          <w:bCs/>
          <w:u w:val="single"/>
          <w:rtl/>
          <w:lang w:bidi="ar-EG"/>
        </w:rPr>
        <w:t>قا</w:t>
      </w:r>
      <w:r w:rsidR="000E046E" w:rsidRPr="007C6BEC">
        <w:rPr>
          <w:rFonts w:asciiTheme="minorBidi" w:hAnsiTheme="minorBidi" w:cstheme="minorBidi"/>
          <w:b/>
          <w:bCs/>
          <w:sz w:val="28"/>
          <w:szCs w:val="28"/>
          <w:u w:val="single"/>
          <w:rtl/>
        </w:rPr>
        <w:t xml:space="preserve">ئمة طلبات الصف </w:t>
      </w:r>
      <w:r w:rsidR="00323ADE" w:rsidRPr="007C6BEC">
        <w:rPr>
          <w:rFonts w:asciiTheme="minorBidi" w:hAnsiTheme="minorBidi" w:cstheme="minorBidi" w:hint="cs"/>
          <w:b/>
          <w:bCs/>
          <w:sz w:val="28"/>
          <w:szCs w:val="28"/>
          <w:u w:val="single"/>
          <w:rtl/>
        </w:rPr>
        <w:t>الأول</w:t>
      </w:r>
    </w:p>
    <w:p w14:paraId="7ED980BE" w14:textId="4703100E" w:rsidR="002068E7" w:rsidRPr="00C01DFE" w:rsidRDefault="002068E7" w:rsidP="00C637A0">
      <w:pPr>
        <w:autoSpaceDE w:val="0"/>
        <w:autoSpaceDN w:val="0"/>
        <w:bidi/>
        <w:adjustRightInd w:val="0"/>
        <w:jc w:val="center"/>
        <w:rPr>
          <w:rFonts w:asciiTheme="minorBidi" w:hAnsiTheme="minorBidi" w:cstheme="minorBidi"/>
          <w:b/>
          <w:bCs/>
          <w:u w:val="single"/>
          <w:rtl/>
          <w:lang w:bidi="ar-AE"/>
        </w:rPr>
      </w:pPr>
    </w:p>
    <w:tbl>
      <w:tblPr>
        <w:tblStyle w:val="TableGrid"/>
        <w:tblpPr w:leftFromText="180" w:rightFromText="180" w:vertAnchor="text" w:horzAnchor="margin" w:tblpY="-67"/>
        <w:tblW w:w="1032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998"/>
        <w:gridCol w:w="5329"/>
      </w:tblGrid>
      <w:tr w:rsidR="000E046E" w:rsidRPr="00E33009" w14:paraId="061FAAA3" w14:textId="77777777" w:rsidTr="00301E6A">
        <w:trPr>
          <w:trHeight w:val="334"/>
        </w:trPr>
        <w:tc>
          <w:tcPr>
            <w:tcW w:w="4998" w:type="dxa"/>
          </w:tcPr>
          <w:p w14:paraId="70DDC17E" w14:textId="6798D6F5" w:rsidR="001979F5" w:rsidRPr="00E33009" w:rsidRDefault="003D6018" w:rsidP="003D6018">
            <w:pPr>
              <w:rPr>
                <w:sz w:val="26"/>
                <w:szCs w:val="26"/>
                <w:rtl/>
              </w:rPr>
            </w:pPr>
            <w:r w:rsidRPr="003D6018">
              <w:rPr>
                <w:sz w:val="26"/>
                <w:szCs w:val="26"/>
              </w:rPr>
              <w:t xml:space="preserve">8 boxes of tissues </w:t>
            </w:r>
          </w:p>
        </w:tc>
        <w:tc>
          <w:tcPr>
            <w:tcW w:w="5329" w:type="dxa"/>
          </w:tcPr>
          <w:p w14:paraId="0655014D" w14:textId="140AB809" w:rsidR="000E046E" w:rsidRPr="00E33009" w:rsidRDefault="00301E6A" w:rsidP="00A609E1">
            <w:pPr>
              <w:jc w:val="right"/>
              <w:rPr>
                <w:rFonts w:asciiTheme="majorBidi" w:hAnsiTheme="majorBidi" w:cstheme="majorBidi"/>
                <w:sz w:val="26"/>
                <w:szCs w:val="26"/>
                <w:rtl/>
                <w:lang w:bidi="ar-KW"/>
              </w:rPr>
            </w:pPr>
            <w:r w:rsidRPr="00301E6A">
              <w:rPr>
                <w:rFonts w:hint="cs"/>
                <w:b/>
                <w:bCs/>
                <w:color w:val="000000"/>
                <w:sz w:val="27"/>
                <w:szCs w:val="27"/>
                <w:rtl/>
              </w:rPr>
              <w:t>8</w:t>
            </w:r>
            <w:r w:rsidR="003D6018">
              <w:rPr>
                <w:color w:val="000000"/>
                <w:sz w:val="27"/>
                <w:szCs w:val="27"/>
                <w:rtl/>
              </w:rPr>
              <w:t>علب مناديل</w:t>
            </w:r>
          </w:p>
        </w:tc>
      </w:tr>
      <w:tr w:rsidR="000E046E" w:rsidRPr="00E33009" w14:paraId="1EA1C3A5" w14:textId="77777777" w:rsidTr="00301E6A">
        <w:trPr>
          <w:trHeight w:val="344"/>
        </w:trPr>
        <w:tc>
          <w:tcPr>
            <w:tcW w:w="4998" w:type="dxa"/>
          </w:tcPr>
          <w:p w14:paraId="07E1E385" w14:textId="7A42FA52" w:rsidR="000E046E" w:rsidRPr="003D6018" w:rsidRDefault="003D6018" w:rsidP="003D6018">
            <w:pPr>
              <w:pStyle w:val="NormalWeb"/>
              <w:rPr>
                <w:color w:val="000000"/>
                <w:sz w:val="27"/>
                <w:szCs w:val="27"/>
              </w:rPr>
            </w:pPr>
            <w:r>
              <w:rPr>
                <w:color w:val="000000"/>
                <w:sz w:val="27"/>
                <w:szCs w:val="27"/>
              </w:rPr>
              <w:t>plastic folders (1 library folder included) zip lock or envelope style</w:t>
            </w:r>
          </w:p>
        </w:tc>
        <w:tc>
          <w:tcPr>
            <w:tcW w:w="5329" w:type="dxa"/>
          </w:tcPr>
          <w:p w14:paraId="7FE2108C" w14:textId="0957BA53" w:rsidR="000E046E" w:rsidRPr="00E33009" w:rsidRDefault="00301E6A" w:rsidP="00301E6A">
            <w:pPr>
              <w:bidi/>
              <w:jc w:val="both"/>
              <w:rPr>
                <w:sz w:val="26"/>
                <w:szCs w:val="26"/>
                <w:rtl/>
                <w:lang w:bidi="ar-KW"/>
              </w:rPr>
            </w:pPr>
            <w:r w:rsidRPr="00301E6A">
              <w:rPr>
                <w:rFonts w:hint="cs"/>
                <w:b/>
                <w:bCs/>
                <w:color w:val="000000"/>
                <w:sz w:val="27"/>
                <w:szCs w:val="27"/>
                <w:rtl/>
              </w:rPr>
              <w:t>6</w:t>
            </w:r>
            <w:r>
              <w:rPr>
                <w:rFonts w:hint="cs"/>
                <w:color w:val="000000"/>
                <w:sz w:val="27"/>
                <w:szCs w:val="27"/>
                <w:rtl/>
              </w:rPr>
              <w:t xml:space="preserve"> </w:t>
            </w:r>
            <w:r w:rsidR="003D6018">
              <w:rPr>
                <w:color w:val="000000"/>
                <w:sz w:val="27"/>
                <w:szCs w:val="27"/>
                <w:rtl/>
              </w:rPr>
              <w:t>ملفات (منها ١ للمكتبة) قابلة للإغلاق بسحاب أو ظرف</w:t>
            </w:r>
          </w:p>
        </w:tc>
      </w:tr>
      <w:tr w:rsidR="000E046E" w:rsidRPr="00E33009" w14:paraId="469FC9AA" w14:textId="77777777" w:rsidTr="00301E6A">
        <w:trPr>
          <w:trHeight w:val="390"/>
        </w:trPr>
        <w:tc>
          <w:tcPr>
            <w:tcW w:w="4998" w:type="dxa"/>
          </w:tcPr>
          <w:p w14:paraId="14EB3D3C" w14:textId="221BB645" w:rsidR="000E046E" w:rsidRPr="00301E6A" w:rsidRDefault="00301E6A" w:rsidP="00301E6A">
            <w:pPr>
              <w:pStyle w:val="NormalWeb"/>
              <w:rPr>
                <w:color w:val="000000"/>
                <w:sz w:val="27"/>
                <w:szCs w:val="27"/>
                <w:rtl/>
              </w:rPr>
            </w:pPr>
            <w:r>
              <w:rPr>
                <w:color w:val="000000"/>
                <w:sz w:val="27"/>
                <w:szCs w:val="27"/>
              </w:rPr>
              <w:t>3 boxes of pencils (Staedtler triangular preferred)</w:t>
            </w:r>
          </w:p>
        </w:tc>
        <w:tc>
          <w:tcPr>
            <w:tcW w:w="5329" w:type="dxa"/>
          </w:tcPr>
          <w:p w14:paraId="1F98DE95" w14:textId="1197118A" w:rsidR="000E046E" w:rsidRPr="00E33009" w:rsidRDefault="00301E6A" w:rsidP="000E046E">
            <w:pPr>
              <w:jc w:val="right"/>
              <w:rPr>
                <w:rFonts w:asciiTheme="majorBidi" w:hAnsiTheme="majorBidi" w:cstheme="majorBidi"/>
                <w:sz w:val="26"/>
                <w:szCs w:val="26"/>
                <w:lang w:bidi="ar-KW"/>
              </w:rPr>
            </w:pPr>
            <w:r w:rsidRPr="00301E6A">
              <w:rPr>
                <w:rFonts w:hint="cs"/>
                <w:b/>
                <w:bCs/>
                <w:color w:val="000000"/>
                <w:sz w:val="27"/>
                <w:szCs w:val="27"/>
                <w:rtl/>
              </w:rPr>
              <w:t>3</w:t>
            </w:r>
            <w:r w:rsidR="003D6018">
              <w:rPr>
                <w:color w:val="000000"/>
                <w:sz w:val="27"/>
                <w:szCs w:val="27"/>
                <w:rtl/>
              </w:rPr>
              <w:t>علب أقلام رصاص (يفضل ستيدتلر مثلث</w:t>
            </w:r>
            <w:r>
              <w:rPr>
                <w:rFonts w:hint="cs"/>
                <w:color w:val="000000"/>
                <w:sz w:val="27"/>
                <w:szCs w:val="27"/>
                <w:rtl/>
              </w:rPr>
              <w:t>)</w:t>
            </w:r>
          </w:p>
        </w:tc>
      </w:tr>
      <w:tr w:rsidR="000E046E" w:rsidRPr="00E33009" w14:paraId="64D27B7F" w14:textId="77777777" w:rsidTr="00301E6A">
        <w:trPr>
          <w:trHeight w:val="334"/>
        </w:trPr>
        <w:tc>
          <w:tcPr>
            <w:tcW w:w="4998" w:type="dxa"/>
          </w:tcPr>
          <w:p w14:paraId="7B08648B" w14:textId="49C74327" w:rsidR="000E046E" w:rsidRPr="00E33009" w:rsidRDefault="00301E6A" w:rsidP="000E046E">
            <w:pPr>
              <w:rPr>
                <w:sz w:val="26"/>
                <w:szCs w:val="26"/>
                <w:rtl/>
              </w:rPr>
            </w:pPr>
            <w:r>
              <w:rPr>
                <w:color w:val="000000"/>
                <w:sz w:val="27"/>
                <w:szCs w:val="27"/>
              </w:rPr>
              <w:t>3 packets of erasers (at least 6 per pack)</w:t>
            </w:r>
          </w:p>
        </w:tc>
        <w:tc>
          <w:tcPr>
            <w:tcW w:w="5329" w:type="dxa"/>
          </w:tcPr>
          <w:p w14:paraId="0C0632AB" w14:textId="41D5FF88" w:rsidR="000E046E" w:rsidRPr="00E33009" w:rsidRDefault="00301E6A" w:rsidP="000E046E">
            <w:pPr>
              <w:jc w:val="right"/>
              <w:rPr>
                <w:rFonts w:asciiTheme="majorBidi" w:hAnsiTheme="majorBidi" w:cstheme="majorBidi"/>
                <w:sz w:val="26"/>
                <w:szCs w:val="26"/>
                <w:lang w:bidi="ar-KW"/>
              </w:rPr>
            </w:pPr>
            <w:r w:rsidRPr="00301E6A">
              <w:rPr>
                <w:rFonts w:hint="cs"/>
                <w:b/>
                <w:bCs/>
                <w:color w:val="000000"/>
                <w:sz w:val="27"/>
                <w:szCs w:val="27"/>
                <w:rtl/>
              </w:rPr>
              <w:t>3</w:t>
            </w:r>
            <w:r w:rsidR="003D6018">
              <w:rPr>
                <w:color w:val="000000"/>
                <w:sz w:val="27"/>
                <w:szCs w:val="27"/>
                <w:rtl/>
              </w:rPr>
              <w:t>علب محايات (٦ على الأقل في كل علبة – يفضل ستيدتلر</w:t>
            </w:r>
          </w:p>
        </w:tc>
      </w:tr>
      <w:tr w:rsidR="000E046E" w:rsidRPr="00E33009" w14:paraId="152B71FD" w14:textId="77777777" w:rsidTr="00301E6A">
        <w:trPr>
          <w:trHeight w:val="334"/>
        </w:trPr>
        <w:tc>
          <w:tcPr>
            <w:tcW w:w="4998" w:type="dxa"/>
          </w:tcPr>
          <w:p w14:paraId="79D8ABDF" w14:textId="4D60A667" w:rsidR="000E046E" w:rsidRPr="00E33009" w:rsidRDefault="00301E6A" w:rsidP="000E046E">
            <w:pPr>
              <w:rPr>
                <w:sz w:val="26"/>
                <w:szCs w:val="26"/>
                <w:rtl/>
              </w:rPr>
            </w:pPr>
            <w:r>
              <w:rPr>
                <w:color w:val="000000"/>
                <w:sz w:val="27"/>
                <w:szCs w:val="27"/>
              </w:rPr>
              <w:t>1 sharpener with cover</w:t>
            </w:r>
          </w:p>
        </w:tc>
        <w:tc>
          <w:tcPr>
            <w:tcW w:w="5329" w:type="dxa"/>
          </w:tcPr>
          <w:p w14:paraId="08468A11" w14:textId="20691006" w:rsidR="000E046E" w:rsidRPr="00E33009" w:rsidRDefault="003D6018" w:rsidP="000E046E">
            <w:pPr>
              <w:bidi/>
              <w:rPr>
                <w:rFonts w:asciiTheme="majorBidi" w:hAnsiTheme="majorBidi" w:cstheme="majorBidi"/>
                <w:b/>
                <w:bCs/>
                <w:sz w:val="26"/>
                <w:szCs w:val="26"/>
                <w:lang w:bidi="ar-KW"/>
              </w:rPr>
            </w:pPr>
            <w:r>
              <w:rPr>
                <w:color w:val="000000"/>
                <w:sz w:val="27"/>
                <w:szCs w:val="27"/>
                <w:rtl/>
              </w:rPr>
              <w:t>براية مع غطاء حافظ</w:t>
            </w:r>
          </w:p>
        </w:tc>
      </w:tr>
      <w:tr w:rsidR="000E046E" w:rsidRPr="00E33009" w14:paraId="43F1E811" w14:textId="77777777" w:rsidTr="00301E6A">
        <w:trPr>
          <w:trHeight w:val="352"/>
        </w:trPr>
        <w:tc>
          <w:tcPr>
            <w:tcW w:w="4998" w:type="dxa"/>
          </w:tcPr>
          <w:p w14:paraId="3EC0B926" w14:textId="352C5533" w:rsidR="000E046E" w:rsidRPr="00301E6A" w:rsidRDefault="00301E6A" w:rsidP="00301E6A">
            <w:pPr>
              <w:pStyle w:val="NormalWeb"/>
              <w:rPr>
                <w:color w:val="000000"/>
                <w:sz w:val="27"/>
                <w:szCs w:val="27"/>
                <w:rtl/>
              </w:rPr>
            </w:pPr>
            <w:r>
              <w:rPr>
                <w:color w:val="000000"/>
                <w:sz w:val="27"/>
                <w:szCs w:val="27"/>
              </w:rPr>
              <w:t>1 small child-safe scissors (Fiskars pointed tip)</w:t>
            </w:r>
          </w:p>
        </w:tc>
        <w:tc>
          <w:tcPr>
            <w:tcW w:w="5329" w:type="dxa"/>
          </w:tcPr>
          <w:p w14:paraId="028BB02A" w14:textId="282CDD83" w:rsidR="000E046E" w:rsidRPr="00E33009" w:rsidRDefault="003D6018" w:rsidP="000E046E">
            <w:pPr>
              <w:jc w:val="right"/>
              <w:rPr>
                <w:rFonts w:asciiTheme="majorBidi" w:hAnsiTheme="majorBidi" w:cstheme="majorBidi"/>
                <w:sz w:val="26"/>
                <w:szCs w:val="26"/>
                <w:lang w:bidi="ar-KW"/>
              </w:rPr>
            </w:pPr>
            <w:r>
              <w:rPr>
                <w:color w:val="000000"/>
                <w:sz w:val="27"/>
                <w:szCs w:val="27"/>
                <w:rtl/>
              </w:rPr>
              <w:t>مقص صغير آمن للأطفال</w:t>
            </w:r>
            <w:r>
              <w:rPr>
                <w:color w:val="000000"/>
                <w:sz w:val="27"/>
                <w:szCs w:val="27"/>
              </w:rPr>
              <w:t xml:space="preserve"> (</w:t>
            </w:r>
            <w:r>
              <w:rPr>
                <w:color w:val="000000"/>
                <w:sz w:val="27"/>
                <w:szCs w:val="27"/>
                <w:rtl/>
              </w:rPr>
              <w:t>يفضل</w:t>
            </w:r>
            <w:r>
              <w:rPr>
                <w:color w:val="000000"/>
                <w:sz w:val="27"/>
                <w:szCs w:val="27"/>
              </w:rPr>
              <w:t xml:space="preserve"> Fiskars)</w:t>
            </w:r>
          </w:p>
        </w:tc>
      </w:tr>
      <w:tr w:rsidR="000E046E" w:rsidRPr="00E33009" w14:paraId="1F485B86" w14:textId="77777777" w:rsidTr="00301E6A">
        <w:trPr>
          <w:trHeight w:val="334"/>
        </w:trPr>
        <w:tc>
          <w:tcPr>
            <w:tcW w:w="4998" w:type="dxa"/>
          </w:tcPr>
          <w:p w14:paraId="32609F7B" w14:textId="4747E1A5" w:rsidR="000E046E" w:rsidRPr="00301E6A" w:rsidRDefault="00301E6A" w:rsidP="00301E6A">
            <w:pPr>
              <w:pStyle w:val="NormalWeb"/>
              <w:rPr>
                <w:color w:val="000000"/>
                <w:sz w:val="27"/>
                <w:szCs w:val="27"/>
                <w:rtl/>
              </w:rPr>
            </w:pPr>
            <w:r>
              <w:rPr>
                <w:color w:val="000000"/>
                <w:sz w:val="27"/>
                <w:szCs w:val="27"/>
              </w:rPr>
              <w:t>4 large glue sticks (preferably UHU, no liquid glue)</w:t>
            </w:r>
          </w:p>
        </w:tc>
        <w:tc>
          <w:tcPr>
            <w:tcW w:w="5329" w:type="dxa"/>
          </w:tcPr>
          <w:p w14:paraId="3FD31138" w14:textId="160B0B87" w:rsidR="000E046E" w:rsidRPr="00E33009" w:rsidRDefault="007C6BEC" w:rsidP="000E046E">
            <w:pPr>
              <w:bidi/>
              <w:rPr>
                <w:sz w:val="26"/>
                <w:szCs w:val="26"/>
                <w:rtl/>
              </w:rPr>
            </w:pPr>
            <w:r>
              <w:rPr>
                <w:color w:val="000000"/>
                <w:sz w:val="27"/>
                <w:szCs w:val="27"/>
              </w:rPr>
              <w:t xml:space="preserve"> 4</w:t>
            </w:r>
            <w:r w:rsidR="003D6018">
              <w:rPr>
                <w:color w:val="000000"/>
                <w:sz w:val="27"/>
                <w:szCs w:val="27"/>
              </w:rPr>
              <w:t xml:space="preserve"> </w:t>
            </w:r>
            <w:r w:rsidR="003D6018">
              <w:rPr>
                <w:color w:val="000000"/>
                <w:sz w:val="27"/>
                <w:szCs w:val="27"/>
                <w:rtl/>
              </w:rPr>
              <w:t>صمغ كبير</w:t>
            </w:r>
            <w:r w:rsidR="003D6018">
              <w:rPr>
                <w:color w:val="000000"/>
                <w:sz w:val="27"/>
                <w:szCs w:val="27"/>
              </w:rPr>
              <w:t xml:space="preserve"> </w:t>
            </w:r>
            <w:r w:rsidR="003D6018">
              <w:rPr>
                <w:color w:val="000000"/>
                <w:sz w:val="27"/>
                <w:szCs w:val="27"/>
                <w:rtl/>
              </w:rPr>
              <w:t>يفضل</w:t>
            </w:r>
            <w:r w:rsidR="003D6018">
              <w:rPr>
                <w:color w:val="000000"/>
                <w:sz w:val="27"/>
                <w:szCs w:val="27"/>
              </w:rPr>
              <w:t xml:space="preserve"> UHU </w:t>
            </w:r>
            <w:r w:rsidR="00323ADE">
              <w:rPr>
                <w:rFonts w:hint="cs"/>
                <w:color w:val="000000"/>
                <w:sz w:val="27"/>
                <w:szCs w:val="27"/>
                <w:rtl/>
              </w:rPr>
              <w:t>-</w:t>
            </w:r>
            <w:r w:rsidR="003D6018">
              <w:rPr>
                <w:color w:val="000000"/>
                <w:sz w:val="27"/>
                <w:szCs w:val="27"/>
                <w:rtl/>
              </w:rPr>
              <w:t>يمنع السائل</w:t>
            </w:r>
          </w:p>
        </w:tc>
      </w:tr>
      <w:tr w:rsidR="000E046E" w:rsidRPr="00E33009" w14:paraId="60C39123" w14:textId="77777777" w:rsidTr="00301E6A">
        <w:trPr>
          <w:trHeight w:val="352"/>
        </w:trPr>
        <w:tc>
          <w:tcPr>
            <w:tcW w:w="4998" w:type="dxa"/>
          </w:tcPr>
          <w:p w14:paraId="35EBF6C7" w14:textId="7A4B671D" w:rsidR="000E046E" w:rsidRPr="00301E6A" w:rsidRDefault="00301E6A" w:rsidP="00301E6A">
            <w:pPr>
              <w:pStyle w:val="NormalWeb"/>
              <w:rPr>
                <w:color w:val="000000"/>
                <w:sz w:val="27"/>
                <w:szCs w:val="27"/>
                <w:rtl/>
              </w:rPr>
            </w:pPr>
            <w:r>
              <w:rPr>
                <w:color w:val="000000"/>
                <w:sz w:val="27"/>
                <w:szCs w:val="27"/>
              </w:rPr>
              <w:t>1 box crayons (at least 12 colors, preferably STAEDTLER</w:t>
            </w:r>
          </w:p>
        </w:tc>
        <w:tc>
          <w:tcPr>
            <w:tcW w:w="5329" w:type="dxa"/>
          </w:tcPr>
          <w:p w14:paraId="3866F4A1" w14:textId="0C4D71E9" w:rsidR="000E046E" w:rsidRPr="00E33009" w:rsidRDefault="003D6018" w:rsidP="000E046E">
            <w:pPr>
              <w:bidi/>
              <w:rPr>
                <w:rFonts w:asciiTheme="majorBidi" w:hAnsiTheme="majorBidi" w:cstheme="majorBidi"/>
                <w:sz w:val="26"/>
                <w:szCs w:val="26"/>
                <w:rtl/>
                <w:lang w:bidi="ar-KW"/>
              </w:rPr>
            </w:pPr>
            <w:r>
              <w:rPr>
                <w:color w:val="000000"/>
                <w:sz w:val="27"/>
                <w:szCs w:val="27"/>
                <w:rtl/>
              </w:rPr>
              <w:t>علبة ألوان شمعية (١٢ لون على الأقل – يفضل ستيدتلر)</w:t>
            </w:r>
          </w:p>
        </w:tc>
      </w:tr>
      <w:tr w:rsidR="000E046E" w:rsidRPr="00E33009" w14:paraId="3875CF8E" w14:textId="77777777" w:rsidTr="00301E6A">
        <w:trPr>
          <w:trHeight w:val="334"/>
        </w:trPr>
        <w:tc>
          <w:tcPr>
            <w:tcW w:w="4998" w:type="dxa"/>
          </w:tcPr>
          <w:p w14:paraId="49A3E4F3" w14:textId="06233AE2" w:rsidR="000E046E" w:rsidRPr="00E33009" w:rsidRDefault="00301E6A" w:rsidP="000E046E">
            <w:pPr>
              <w:rPr>
                <w:sz w:val="26"/>
                <w:szCs w:val="26"/>
                <w:rtl/>
                <w:lang w:bidi="ar-KW"/>
              </w:rPr>
            </w:pPr>
            <w:r>
              <w:rPr>
                <w:color w:val="000000"/>
                <w:sz w:val="27"/>
                <w:szCs w:val="27"/>
              </w:rPr>
              <w:t>2 big packs of Dettol wet wipes</w:t>
            </w:r>
          </w:p>
        </w:tc>
        <w:tc>
          <w:tcPr>
            <w:tcW w:w="5329" w:type="dxa"/>
          </w:tcPr>
          <w:p w14:paraId="2F931412" w14:textId="1706CEEF" w:rsidR="000E046E" w:rsidRPr="00E33009" w:rsidRDefault="003D6018" w:rsidP="000E046E">
            <w:pPr>
              <w:bidi/>
              <w:rPr>
                <w:sz w:val="26"/>
                <w:szCs w:val="26"/>
                <w:rtl/>
              </w:rPr>
            </w:pPr>
            <w:r>
              <w:rPr>
                <w:color w:val="000000"/>
                <w:sz w:val="27"/>
                <w:szCs w:val="27"/>
                <w:rtl/>
              </w:rPr>
              <w:t>علبتين مناديل مبللة ديتول</w:t>
            </w:r>
          </w:p>
        </w:tc>
      </w:tr>
      <w:tr w:rsidR="000E046E" w:rsidRPr="00E33009" w14:paraId="22F1A344" w14:textId="77777777" w:rsidTr="00301E6A">
        <w:trPr>
          <w:trHeight w:val="334"/>
        </w:trPr>
        <w:tc>
          <w:tcPr>
            <w:tcW w:w="4998" w:type="dxa"/>
          </w:tcPr>
          <w:p w14:paraId="73DFC39A" w14:textId="3467E764" w:rsidR="00301E6A" w:rsidRPr="00301E6A" w:rsidRDefault="00301E6A" w:rsidP="00301E6A">
            <w:pPr>
              <w:rPr>
                <w:sz w:val="26"/>
                <w:szCs w:val="26"/>
              </w:rPr>
            </w:pPr>
            <w:r w:rsidRPr="00301E6A">
              <w:rPr>
                <w:sz w:val="26"/>
                <w:szCs w:val="26"/>
              </w:rPr>
              <w:t>1 box of color pencils (at least 12 colors,</w:t>
            </w:r>
          </w:p>
          <w:p w14:paraId="6A5FEBD2" w14:textId="77777777" w:rsidR="00301E6A" w:rsidRPr="00301E6A" w:rsidRDefault="00301E6A" w:rsidP="00301E6A">
            <w:pPr>
              <w:rPr>
                <w:sz w:val="26"/>
                <w:szCs w:val="26"/>
              </w:rPr>
            </w:pPr>
            <w:r w:rsidRPr="00301E6A">
              <w:rPr>
                <w:sz w:val="26"/>
                <w:szCs w:val="26"/>
              </w:rPr>
              <w:t>preferably STAEDTLER)</w:t>
            </w:r>
          </w:p>
          <w:p w14:paraId="1AA84C56" w14:textId="4C40FABB" w:rsidR="000E046E" w:rsidRPr="00E33009" w:rsidRDefault="000E046E" w:rsidP="000E046E">
            <w:pPr>
              <w:rPr>
                <w:sz w:val="26"/>
                <w:szCs w:val="26"/>
                <w:rtl/>
                <w:lang w:bidi="ar-KW"/>
              </w:rPr>
            </w:pPr>
          </w:p>
        </w:tc>
        <w:tc>
          <w:tcPr>
            <w:tcW w:w="5329" w:type="dxa"/>
          </w:tcPr>
          <w:p w14:paraId="4585393D" w14:textId="2536EF8C" w:rsidR="000E046E" w:rsidRPr="00E33009" w:rsidRDefault="003D6018" w:rsidP="000E046E">
            <w:pPr>
              <w:tabs>
                <w:tab w:val="left" w:pos="6900"/>
              </w:tabs>
              <w:jc w:val="right"/>
              <w:rPr>
                <w:sz w:val="26"/>
                <w:szCs w:val="26"/>
                <w:rtl/>
                <w:lang w:bidi="ar-KW"/>
              </w:rPr>
            </w:pPr>
            <w:r>
              <w:rPr>
                <w:color w:val="000000"/>
                <w:sz w:val="27"/>
                <w:szCs w:val="27"/>
                <w:rtl/>
              </w:rPr>
              <w:t>علبة ألوان خشبية طويلة (١٢ لون على الأقل – يفضل ستيدتلر</w:t>
            </w:r>
            <w:r w:rsidR="00323ADE">
              <w:rPr>
                <w:rFonts w:hint="cs"/>
                <w:color w:val="000000"/>
                <w:sz w:val="27"/>
                <w:szCs w:val="27"/>
                <w:rtl/>
              </w:rPr>
              <w:t>)</w:t>
            </w:r>
          </w:p>
        </w:tc>
      </w:tr>
      <w:tr w:rsidR="000E046E" w:rsidRPr="00E33009" w14:paraId="7ED7E2CE" w14:textId="77777777" w:rsidTr="00301E6A">
        <w:trPr>
          <w:trHeight w:val="527"/>
        </w:trPr>
        <w:tc>
          <w:tcPr>
            <w:tcW w:w="4998" w:type="dxa"/>
          </w:tcPr>
          <w:p w14:paraId="56BBC635" w14:textId="6BB41190" w:rsidR="000E046E" w:rsidRPr="00E33009" w:rsidRDefault="00301E6A" w:rsidP="000E046E">
            <w:pPr>
              <w:rPr>
                <w:sz w:val="26"/>
                <w:szCs w:val="26"/>
                <w:rtl/>
                <w:lang w:bidi="ar-KW"/>
              </w:rPr>
            </w:pPr>
            <w:r>
              <w:rPr>
                <w:color w:val="000000"/>
                <w:sz w:val="27"/>
                <w:szCs w:val="27"/>
              </w:rPr>
              <w:t>1 pencil case with zipper</w:t>
            </w:r>
          </w:p>
        </w:tc>
        <w:tc>
          <w:tcPr>
            <w:tcW w:w="5329" w:type="dxa"/>
          </w:tcPr>
          <w:p w14:paraId="7CAFC9A6" w14:textId="681C1411" w:rsidR="000E046E" w:rsidRPr="00E33009" w:rsidRDefault="003D6018" w:rsidP="00D20FA2">
            <w:pPr>
              <w:jc w:val="right"/>
              <w:rPr>
                <w:sz w:val="26"/>
                <w:szCs w:val="26"/>
                <w:lang w:bidi="ar-KW"/>
              </w:rPr>
            </w:pPr>
            <w:r>
              <w:rPr>
                <w:color w:val="000000"/>
                <w:sz w:val="27"/>
                <w:szCs w:val="27"/>
                <w:rtl/>
              </w:rPr>
              <w:t>مقلمة بسحاب</w:t>
            </w:r>
          </w:p>
        </w:tc>
      </w:tr>
      <w:tr w:rsidR="000E046E" w:rsidRPr="00E33009" w14:paraId="3566499A" w14:textId="77777777" w:rsidTr="00301E6A">
        <w:trPr>
          <w:trHeight w:val="334"/>
        </w:trPr>
        <w:tc>
          <w:tcPr>
            <w:tcW w:w="4998" w:type="dxa"/>
          </w:tcPr>
          <w:p w14:paraId="3B2502A1" w14:textId="0750F598" w:rsidR="000E046E" w:rsidRPr="00301E6A" w:rsidRDefault="00301E6A" w:rsidP="00301E6A">
            <w:pPr>
              <w:pStyle w:val="NormalWeb"/>
              <w:rPr>
                <w:color w:val="000000"/>
                <w:sz w:val="27"/>
                <w:szCs w:val="27"/>
                <w:rtl/>
              </w:rPr>
            </w:pPr>
            <w:r>
              <w:rPr>
                <w:color w:val="000000"/>
                <w:sz w:val="27"/>
                <w:szCs w:val="27"/>
              </w:rPr>
              <w:t>1 set computer headphones with USB (in Ziplock bag)</w:t>
            </w:r>
          </w:p>
        </w:tc>
        <w:tc>
          <w:tcPr>
            <w:tcW w:w="5329" w:type="dxa"/>
          </w:tcPr>
          <w:p w14:paraId="75AA56A3" w14:textId="77777777" w:rsidR="00323ADE" w:rsidRDefault="00323ADE" w:rsidP="00323ADE">
            <w:pPr>
              <w:jc w:val="right"/>
              <w:rPr>
                <w:color w:val="000000"/>
                <w:sz w:val="27"/>
                <w:szCs w:val="27"/>
                <w:lang w:bidi="ar-EG"/>
              </w:rPr>
            </w:pPr>
            <w:r>
              <w:rPr>
                <w:rFonts w:hint="cs"/>
                <w:color w:val="000000"/>
                <w:sz w:val="27"/>
                <w:szCs w:val="27"/>
                <w:rtl/>
                <w:lang w:bidi="ar-EG"/>
              </w:rPr>
              <w:t xml:space="preserve">سماعة بمدخل </w:t>
            </w:r>
          </w:p>
          <w:p w14:paraId="15E2B5D4" w14:textId="67C6025F" w:rsidR="00323ADE" w:rsidRPr="00323ADE" w:rsidRDefault="00323ADE" w:rsidP="00323ADE">
            <w:pPr>
              <w:jc w:val="right"/>
              <w:rPr>
                <w:color w:val="000000"/>
                <w:sz w:val="27"/>
                <w:szCs w:val="27"/>
                <w:lang w:bidi="ar-EG"/>
              </w:rPr>
            </w:pPr>
            <w:proofErr w:type="spellStart"/>
            <w:r>
              <w:rPr>
                <w:color w:val="000000"/>
                <w:sz w:val="27"/>
                <w:szCs w:val="27"/>
                <w:lang w:bidi="ar-EG"/>
              </w:rPr>
              <w:t>Usb</w:t>
            </w:r>
            <w:proofErr w:type="spellEnd"/>
            <w:r>
              <w:rPr>
                <w:color w:val="000000"/>
                <w:sz w:val="27"/>
                <w:szCs w:val="27"/>
                <w:lang w:bidi="ar-EG"/>
              </w:rPr>
              <w:t xml:space="preserve">  </w:t>
            </w:r>
            <w:r>
              <w:rPr>
                <w:rFonts w:hint="cs"/>
                <w:color w:val="000000"/>
                <w:sz w:val="27"/>
                <w:szCs w:val="27"/>
                <w:rtl/>
                <w:lang w:bidi="ar-EG"/>
              </w:rPr>
              <w:t xml:space="preserve"> </w:t>
            </w:r>
            <w:r>
              <w:rPr>
                <w:color w:val="000000"/>
                <w:sz w:val="27"/>
                <w:szCs w:val="27"/>
                <w:lang w:bidi="ar-EG"/>
              </w:rPr>
              <w:t xml:space="preserve">   </w:t>
            </w:r>
          </w:p>
        </w:tc>
      </w:tr>
      <w:tr w:rsidR="000E046E" w:rsidRPr="00E33009" w14:paraId="4E0826A8" w14:textId="77777777" w:rsidTr="00301E6A">
        <w:trPr>
          <w:trHeight w:val="334"/>
        </w:trPr>
        <w:tc>
          <w:tcPr>
            <w:tcW w:w="4998" w:type="dxa"/>
          </w:tcPr>
          <w:p w14:paraId="30226CA4" w14:textId="61FA1B76" w:rsidR="000E046E" w:rsidRPr="00E33009" w:rsidRDefault="00301E6A" w:rsidP="000E046E">
            <w:pPr>
              <w:rPr>
                <w:sz w:val="26"/>
                <w:szCs w:val="26"/>
                <w:rtl/>
                <w:lang w:bidi="ar-KW"/>
              </w:rPr>
            </w:pPr>
            <w:r>
              <w:rPr>
                <w:color w:val="000000"/>
                <w:sz w:val="27"/>
                <w:szCs w:val="27"/>
              </w:rPr>
              <w:t xml:space="preserve">1 set whiteboard markers (4 </w:t>
            </w:r>
            <w:r w:rsidR="00323ADE">
              <w:rPr>
                <w:color w:val="000000"/>
                <w:sz w:val="27"/>
                <w:szCs w:val="27"/>
              </w:rPr>
              <w:t>colors</w:t>
            </w:r>
            <w:r>
              <w:rPr>
                <w:color w:val="000000"/>
                <w:sz w:val="27"/>
                <w:szCs w:val="27"/>
              </w:rPr>
              <w:t>)</w:t>
            </w:r>
          </w:p>
        </w:tc>
        <w:tc>
          <w:tcPr>
            <w:tcW w:w="5329" w:type="dxa"/>
          </w:tcPr>
          <w:p w14:paraId="33AEA54C" w14:textId="32E26832" w:rsidR="000E046E" w:rsidRPr="00E33009" w:rsidRDefault="003D6018" w:rsidP="000E046E">
            <w:pPr>
              <w:jc w:val="right"/>
              <w:rPr>
                <w:sz w:val="26"/>
                <w:szCs w:val="26"/>
                <w:rtl/>
                <w:lang w:bidi="ar-KW"/>
              </w:rPr>
            </w:pPr>
            <w:r>
              <w:rPr>
                <w:color w:val="000000"/>
                <w:sz w:val="27"/>
                <w:szCs w:val="27"/>
                <w:rtl/>
              </w:rPr>
              <w:t>طقم أقلام سبورة (٤ ألوان)</w:t>
            </w:r>
          </w:p>
        </w:tc>
      </w:tr>
      <w:tr w:rsidR="000E046E" w:rsidRPr="00E33009" w14:paraId="166866C3" w14:textId="77777777" w:rsidTr="00301E6A">
        <w:trPr>
          <w:trHeight w:val="352"/>
        </w:trPr>
        <w:tc>
          <w:tcPr>
            <w:tcW w:w="4998" w:type="dxa"/>
          </w:tcPr>
          <w:p w14:paraId="29BFD0E7" w14:textId="25D1D15B" w:rsidR="000E046E" w:rsidRPr="00E33009" w:rsidRDefault="00301E6A" w:rsidP="000E046E">
            <w:pPr>
              <w:rPr>
                <w:sz w:val="26"/>
                <w:szCs w:val="26"/>
                <w:rtl/>
                <w:lang w:bidi="ar-KW"/>
              </w:rPr>
            </w:pPr>
            <w:r>
              <w:rPr>
                <w:color w:val="000000"/>
                <w:sz w:val="27"/>
                <w:szCs w:val="27"/>
              </w:rPr>
              <w:t>1 plastic folder (Art</w:t>
            </w:r>
          </w:p>
        </w:tc>
        <w:tc>
          <w:tcPr>
            <w:tcW w:w="5329" w:type="dxa"/>
          </w:tcPr>
          <w:p w14:paraId="3EBDE78A" w14:textId="56B79EF2" w:rsidR="000E046E" w:rsidRPr="00E33009" w:rsidRDefault="00323ADE" w:rsidP="000E046E">
            <w:pPr>
              <w:jc w:val="right"/>
              <w:rPr>
                <w:sz w:val="26"/>
                <w:szCs w:val="26"/>
                <w:rtl/>
                <w:lang w:bidi="ar-KW"/>
              </w:rPr>
            </w:pPr>
            <w:r>
              <w:rPr>
                <w:rFonts w:hint="cs"/>
                <w:color w:val="000000"/>
                <w:sz w:val="27"/>
                <w:szCs w:val="27"/>
                <w:rtl/>
              </w:rPr>
              <w:t>ملف بلاستيك</w:t>
            </w:r>
            <w:r w:rsidR="003D6018">
              <w:rPr>
                <w:color w:val="000000"/>
                <w:sz w:val="27"/>
                <w:szCs w:val="27"/>
                <w:rtl/>
              </w:rPr>
              <w:t>ي (التربية الفنية)</w:t>
            </w:r>
          </w:p>
        </w:tc>
      </w:tr>
      <w:tr w:rsidR="000E046E" w:rsidRPr="00E33009" w14:paraId="35ADF16A" w14:textId="77777777" w:rsidTr="00301E6A">
        <w:trPr>
          <w:trHeight w:val="334"/>
        </w:trPr>
        <w:tc>
          <w:tcPr>
            <w:tcW w:w="4998" w:type="dxa"/>
          </w:tcPr>
          <w:p w14:paraId="3E3B0136" w14:textId="1336032B" w:rsidR="000E046E" w:rsidRPr="00E33009" w:rsidRDefault="00301E6A" w:rsidP="000E046E">
            <w:pPr>
              <w:rPr>
                <w:sz w:val="26"/>
                <w:szCs w:val="26"/>
                <w:rtl/>
                <w:lang w:bidi="ar-EG"/>
              </w:rPr>
            </w:pPr>
            <w:r>
              <w:rPr>
                <w:color w:val="000000"/>
                <w:sz w:val="27"/>
                <w:szCs w:val="27"/>
              </w:rPr>
              <w:t>1 sketchbook (Art)</w:t>
            </w:r>
          </w:p>
        </w:tc>
        <w:tc>
          <w:tcPr>
            <w:tcW w:w="5329" w:type="dxa"/>
          </w:tcPr>
          <w:p w14:paraId="78AA3B32" w14:textId="0F25F08A" w:rsidR="000E046E" w:rsidRPr="00E33009" w:rsidRDefault="00323ADE" w:rsidP="000E046E">
            <w:pPr>
              <w:jc w:val="right"/>
              <w:rPr>
                <w:sz w:val="26"/>
                <w:szCs w:val="26"/>
                <w:lang w:bidi="ar-KW"/>
              </w:rPr>
            </w:pPr>
            <w:r>
              <w:rPr>
                <w:rFonts w:hint="cs"/>
                <w:color w:val="000000"/>
                <w:sz w:val="27"/>
                <w:szCs w:val="27"/>
                <w:rtl/>
              </w:rPr>
              <w:t>دفتر رسم كبير</w:t>
            </w:r>
            <w:r w:rsidR="003D6018">
              <w:rPr>
                <w:color w:val="000000"/>
                <w:sz w:val="27"/>
                <w:szCs w:val="27"/>
                <w:rtl/>
              </w:rPr>
              <w:t xml:space="preserve"> (التربية الفنية)</w:t>
            </w:r>
          </w:p>
        </w:tc>
      </w:tr>
    </w:tbl>
    <w:p w14:paraId="792CE927" w14:textId="77777777" w:rsidR="002068E7" w:rsidRPr="00041D1A" w:rsidRDefault="002068E7" w:rsidP="002068E7">
      <w:pPr>
        <w:jc w:val="center"/>
        <w:rPr>
          <w:rFonts w:ascii="Arial" w:hAnsi="Arial" w:cs="Arial"/>
          <w:b/>
          <w:bCs/>
          <w:i/>
          <w:iCs/>
          <w:sz w:val="2"/>
          <w:szCs w:val="2"/>
          <w:u w:val="single"/>
          <w:lang w:bidi="ar-KW"/>
        </w:rPr>
      </w:pPr>
    </w:p>
    <w:p w14:paraId="30FEF2B7" w14:textId="77777777" w:rsidR="00E33009" w:rsidRPr="001979F5" w:rsidRDefault="00E33009" w:rsidP="006A2280">
      <w:pPr>
        <w:jc w:val="both"/>
        <w:rPr>
          <w:b/>
          <w:bCs/>
          <w:sz w:val="18"/>
          <w:szCs w:val="18"/>
        </w:rPr>
      </w:pPr>
    </w:p>
    <w:p w14:paraId="226A5C5E" w14:textId="15889384" w:rsidR="004C1100" w:rsidRDefault="00C22E3E" w:rsidP="00C22E3E">
      <w:pPr>
        <w:jc w:val="both"/>
        <w:rPr>
          <w:b/>
          <w:bCs/>
          <w:sz w:val="26"/>
          <w:szCs w:val="26"/>
        </w:rPr>
      </w:pPr>
      <w:r w:rsidRPr="00C22E3E">
        <w:rPr>
          <w:b/>
          <w:bCs/>
          <w:sz w:val="26"/>
          <w:szCs w:val="26"/>
        </w:rPr>
        <w:t>Please double-check the supply list to make sure you get the right items. Don’t forget to label all your child’s belongings with their name. Books and workbooks should be covered with clear contact paper to keep them protected.</w:t>
      </w:r>
    </w:p>
    <w:p w14:paraId="21A5C08F" w14:textId="77777777" w:rsidR="00C22E3E" w:rsidRPr="00E33009" w:rsidRDefault="00C22E3E" w:rsidP="00C22E3E">
      <w:pPr>
        <w:jc w:val="both"/>
        <w:rPr>
          <w:b/>
          <w:bCs/>
          <w:sz w:val="26"/>
          <w:szCs w:val="26"/>
        </w:rPr>
      </w:pPr>
    </w:p>
    <w:p w14:paraId="65664788" w14:textId="3136FDFE" w:rsidR="0039747D" w:rsidRPr="00E33009" w:rsidRDefault="004C1100" w:rsidP="00A609E1">
      <w:pPr>
        <w:bidi/>
        <w:rPr>
          <w:b/>
          <w:bCs/>
          <w:sz w:val="26"/>
          <w:szCs w:val="26"/>
          <w:rtl/>
          <w:lang w:bidi="ar-KW"/>
        </w:rPr>
      </w:pPr>
      <w:r w:rsidRPr="00E33009">
        <w:rPr>
          <w:rFonts w:hint="cs"/>
          <w:b/>
          <w:bCs/>
          <w:sz w:val="26"/>
          <w:szCs w:val="26"/>
          <w:rtl/>
          <w:lang w:bidi="ar-KW"/>
        </w:rPr>
        <w:t>فضلا تأكد من إتباع القائمة بحذر لتتأكد من إحضار الأغراض الصحيحة. يرجى وضع أسم الطالب على جميع أغراضه. جميع دفاتر التمارين المزوده عن</w:t>
      </w:r>
      <w:r w:rsidR="00A609E1">
        <w:rPr>
          <w:rFonts w:hint="cs"/>
          <w:b/>
          <w:bCs/>
          <w:sz w:val="26"/>
          <w:szCs w:val="26"/>
          <w:rtl/>
          <w:lang w:bidi="ar-KW"/>
        </w:rPr>
        <w:t xml:space="preserve"> </w:t>
      </w:r>
      <w:r w:rsidRPr="00E33009">
        <w:rPr>
          <w:rFonts w:hint="cs"/>
          <w:b/>
          <w:bCs/>
          <w:sz w:val="26"/>
          <w:szCs w:val="26"/>
          <w:rtl/>
          <w:lang w:bidi="ar-KW"/>
        </w:rPr>
        <w:t>طريق المدرسة ستكون مجلدة.</w:t>
      </w:r>
    </w:p>
    <w:p w14:paraId="1FD30DE4" w14:textId="77777777" w:rsidR="00A15F45" w:rsidRPr="00E33009" w:rsidRDefault="00A15F45">
      <w:pPr>
        <w:rPr>
          <w:sz w:val="26"/>
          <w:szCs w:val="26"/>
        </w:rPr>
      </w:pPr>
    </w:p>
    <w:sectPr w:rsidR="00A15F45" w:rsidRPr="00E33009" w:rsidSect="00E33009">
      <w:pgSz w:w="12240" w:h="15840"/>
      <w:pgMar w:top="720" w:right="810" w:bottom="720" w:left="9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3FFC5" w14:textId="77777777" w:rsidR="00330D8A" w:rsidRDefault="00330D8A" w:rsidP="006A2280">
      <w:r>
        <w:separator/>
      </w:r>
    </w:p>
  </w:endnote>
  <w:endnote w:type="continuationSeparator" w:id="0">
    <w:p w14:paraId="37CF44BE" w14:textId="77777777" w:rsidR="00330D8A" w:rsidRDefault="00330D8A" w:rsidP="006A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BB97D" w14:textId="77777777" w:rsidR="00330D8A" w:rsidRDefault="00330D8A" w:rsidP="006A2280">
      <w:r>
        <w:separator/>
      </w:r>
    </w:p>
  </w:footnote>
  <w:footnote w:type="continuationSeparator" w:id="0">
    <w:p w14:paraId="4085BD5C" w14:textId="77777777" w:rsidR="00330D8A" w:rsidRDefault="00330D8A" w:rsidP="006A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8AA"/>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07860"/>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A55FA3"/>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7CD0FBC"/>
    <w:multiLevelType w:val="hybridMultilevel"/>
    <w:tmpl w:val="B8C4C1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E4540"/>
    <w:multiLevelType w:val="hybridMultilevel"/>
    <w:tmpl w:val="EDB84A6C"/>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2C05723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685421"/>
    <w:multiLevelType w:val="hybridMultilevel"/>
    <w:tmpl w:val="5BC4D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75CD1"/>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0F5148"/>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11C25"/>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D627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0C577D"/>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4A521F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21188"/>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7C39FE"/>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7839C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F15DB8"/>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25B2892"/>
    <w:multiLevelType w:val="hybridMultilevel"/>
    <w:tmpl w:val="F4D07C00"/>
    <w:lvl w:ilvl="0" w:tplc="0409000F">
      <w:start w:val="1"/>
      <w:numFmt w:val="decimal"/>
      <w:lvlText w:val="%1."/>
      <w:lvlJc w:val="left"/>
      <w:pPr>
        <w:tabs>
          <w:tab w:val="num" w:pos="648"/>
        </w:tabs>
        <w:ind w:left="648" w:hanging="360"/>
      </w:pPr>
      <w:rPr>
        <w:rFonts w:hint="default"/>
      </w:rPr>
    </w:lvl>
    <w:lvl w:ilvl="1" w:tplc="04090019">
      <w:start w:val="1"/>
      <w:numFmt w:val="decimal"/>
      <w:lvlText w:val="%2."/>
      <w:lvlJc w:val="left"/>
      <w:pPr>
        <w:tabs>
          <w:tab w:val="num" w:pos="1728"/>
        </w:tabs>
        <w:ind w:left="1728" w:hanging="360"/>
      </w:pPr>
    </w:lvl>
    <w:lvl w:ilvl="2" w:tplc="0409001B">
      <w:start w:val="1"/>
      <w:numFmt w:val="decimal"/>
      <w:lvlText w:val="%3."/>
      <w:lvlJc w:val="left"/>
      <w:pPr>
        <w:tabs>
          <w:tab w:val="num" w:pos="2448"/>
        </w:tabs>
        <w:ind w:left="2448" w:hanging="360"/>
      </w:pPr>
    </w:lvl>
    <w:lvl w:ilvl="3" w:tplc="0409000F">
      <w:start w:val="1"/>
      <w:numFmt w:val="decimal"/>
      <w:lvlText w:val="%4."/>
      <w:lvlJc w:val="left"/>
      <w:pPr>
        <w:tabs>
          <w:tab w:val="num" w:pos="3168"/>
        </w:tabs>
        <w:ind w:left="3168" w:hanging="360"/>
      </w:pPr>
    </w:lvl>
    <w:lvl w:ilvl="4" w:tplc="04090019">
      <w:start w:val="1"/>
      <w:numFmt w:val="decimal"/>
      <w:lvlText w:val="%5."/>
      <w:lvlJc w:val="left"/>
      <w:pPr>
        <w:tabs>
          <w:tab w:val="num" w:pos="3888"/>
        </w:tabs>
        <w:ind w:left="3888" w:hanging="360"/>
      </w:pPr>
    </w:lvl>
    <w:lvl w:ilvl="5" w:tplc="0409001B">
      <w:start w:val="1"/>
      <w:numFmt w:val="decimal"/>
      <w:lvlText w:val="%6."/>
      <w:lvlJc w:val="left"/>
      <w:pPr>
        <w:tabs>
          <w:tab w:val="num" w:pos="4608"/>
        </w:tabs>
        <w:ind w:left="4608" w:hanging="360"/>
      </w:pPr>
    </w:lvl>
    <w:lvl w:ilvl="6" w:tplc="0409000F">
      <w:start w:val="1"/>
      <w:numFmt w:val="decimal"/>
      <w:lvlText w:val="%7."/>
      <w:lvlJc w:val="left"/>
      <w:pPr>
        <w:tabs>
          <w:tab w:val="num" w:pos="5328"/>
        </w:tabs>
        <w:ind w:left="5328" w:hanging="360"/>
      </w:pPr>
    </w:lvl>
    <w:lvl w:ilvl="7" w:tplc="04090019">
      <w:start w:val="1"/>
      <w:numFmt w:val="decimal"/>
      <w:lvlText w:val="%8."/>
      <w:lvlJc w:val="left"/>
      <w:pPr>
        <w:tabs>
          <w:tab w:val="num" w:pos="6048"/>
        </w:tabs>
        <w:ind w:left="6048" w:hanging="360"/>
      </w:pPr>
    </w:lvl>
    <w:lvl w:ilvl="8" w:tplc="0409001B">
      <w:start w:val="1"/>
      <w:numFmt w:val="decimal"/>
      <w:lvlText w:val="%9."/>
      <w:lvlJc w:val="left"/>
      <w:pPr>
        <w:tabs>
          <w:tab w:val="num" w:pos="6768"/>
        </w:tabs>
        <w:ind w:left="6768" w:hanging="360"/>
      </w:pPr>
    </w:lvl>
  </w:abstractNum>
  <w:abstractNum w:abstractNumId="18" w15:restartNumberingAfterBreak="0">
    <w:nsid w:val="594C043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D45D18"/>
    <w:multiLevelType w:val="hybridMultilevel"/>
    <w:tmpl w:val="93C8EFF8"/>
    <w:lvl w:ilvl="0" w:tplc="98C2D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B58C1"/>
    <w:multiLevelType w:val="hybridMultilevel"/>
    <w:tmpl w:val="924C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A3414"/>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6F6335D"/>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9007AF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BA44254"/>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E0E66F9"/>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71741A"/>
    <w:multiLevelType w:val="hybridMultilevel"/>
    <w:tmpl w:val="CBEA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26E64"/>
    <w:multiLevelType w:val="hybridMultilevel"/>
    <w:tmpl w:val="780E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63493"/>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545070">
    <w:abstractNumId w:val="16"/>
  </w:num>
  <w:num w:numId="2" w16cid:durableId="987637647">
    <w:abstractNumId w:val="26"/>
  </w:num>
  <w:num w:numId="3" w16cid:durableId="721559786">
    <w:abstractNumId w:val="27"/>
  </w:num>
  <w:num w:numId="4" w16cid:durableId="63067141">
    <w:abstractNumId w:val="6"/>
  </w:num>
  <w:num w:numId="5" w16cid:durableId="471143934">
    <w:abstractNumId w:val="19"/>
  </w:num>
  <w:num w:numId="6" w16cid:durableId="2105688159">
    <w:abstractNumId w:val="13"/>
  </w:num>
  <w:num w:numId="7" w16cid:durableId="1198810429">
    <w:abstractNumId w:val="22"/>
  </w:num>
  <w:num w:numId="8" w16cid:durableId="1548180925">
    <w:abstractNumId w:val="21"/>
  </w:num>
  <w:num w:numId="9" w16cid:durableId="649599517">
    <w:abstractNumId w:val="3"/>
  </w:num>
  <w:num w:numId="10" w16cid:durableId="1030107640">
    <w:abstractNumId w:val="4"/>
  </w:num>
  <w:num w:numId="11" w16cid:durableId="48893195">
    <w:abstractNumId w:val="18"/>
  </w:num>
  <w:num w:numId="12" w16cid:durableId="1047144611">
    <w:abstractNumId w:val="0"/>
  </w:num>
  <w:num w:numId="13" w16cid:durableId="2120098437">
    <w:abstractNumId w:val="12"/>
  </w:num>
  <w:num w:numId="14" w16cid:durableId="1502817755">
    <w:abstractNumId w:val="8"/>
  </w:num>
  <w:num w:numId="15" w16cid:durableId="1353844805">
    <w:abstractNumId w:val="28"/>
  </w:num>
  <w:num w:numId="16" w16cid:durableId="124929988">
    <w:abstractNumId w:val="9"/>
  </w:num>
  <w:num w:numId="17" w16cid:durableId="1653486722">
    <w:abstractNumId w:val="25"/>
  </w:num>
  <w:num w:numId="18" w16cid:durableId="797573852">
    <w:abstractNumId w:val="10"/>
  </w:num>
  <w:num w:numId="19" w16cid:durableId="747578525">
    <w:abstractNumId w:val="14"/>
  </w:num>
  <w:num w:numId="20" w16cid:durableId="1873494910">
    <w:abstractNumId w:val="2"/>
  </w:num>
  <w:num w:numId="21" w16cid:durableId="1816292334">
    <w:abstractNumId w:val="23"/>
  </w:num>
  <w:num w:numId="22" w16cid:durableId="808204518">
    <w:abstractNumId w:val="24"/>
  </w:num>
  <w:num w:numId="23" w16cid:durableId="998966794">
    <w:abstractNumId w:val="11"/>
  </w:num>
  <w:num w:numId="24" w16cid:durableId="1510021744">
    <w:abstractNumId w:val="5"/>
  </w:num>
  <w:num w:numId="25" w16cid:durableId="2101443727">
    <w:abstractNumId w:val="17"/>
  </w:num>
  <w:num w:numId="26" w16cid:durableId="1223173388">
    <w:abstractNumId w:val="7"/>
  </w:num>
  <w:num w:numId="27" w16cid:durableId="614679298">
    <w:abstractNumId w:val="1"/>
  </w:num>
  <w:num w:numId="28" w16cid:durableId="905265536">
    <w:abstractNumId w:val="15"/>
  </w:num>
  <w:num w:numId="29" w16cid:durableId="340817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DC"/>
    <w:rsid w:val="00010DD8"/>
    <w:rsid w:val="00012F0E"/>
    <w:rsid w:val="00032D06"/>
    <w:rsid w:val="00085F47"/>
    <w:rsid w:val="000A5060"/>
    <w:rsid w:val="000B11AF"/>
    <w:rsid w:val="000B641A"/>
    <w:rsid w:val="000E046E"/>
    <w:rsid w:val="000E77ED"/>
    <w:rsid w:val="000F32BF"/>
    <w:rsid w:val="0012262E"/>
    <w:rsid w:val="00146D78"/>
    <w:rsid w:val="001979F5"/>
    <w:rsid w:val="001A03A9"/>
    <w:rsid w:val="001B148B"/>
    <w:rsid w:val="001F2E49"/>
    <w:rsid w:val="001F3520"/>
    <w:rsid w:val="002068E7"/>
    <w:rsid w:val="002411BE"/>
    <w:rsid w:val="00262ABC"/>
    <w:rsid w:val="00276D20"/>
    <w:rsid w:val="00301E6A"/>
    <w:rsid w:val="0030621F"/>
    <w:rsid w:val="00306577"/>
    <w:rsid w:val="0031576F"/>
    <w:rsid w:val="0031751B"/>
    <w:rsid w:val="00323ADE"/>
    <w:rsid w:val="00330CFD"/>
    <w:rsid w:val="00330D8A"/>
    <w:rsid w:val="00350A7D"/>
    <w:rsid w:val="00354911"/>
    <w:rsid w:val="0039747D"/>
    <w:rsid w:val="003D6018"/>
    <w:rsid w:val="004011F9"/>
    <w:rsid w:val="004040E2"/>
    <w:rsid w:val="004168BD"/>
    <w:rsid w:val="0044167E"/>
    <w:rsid w:val="004C1100"/>
    <w:rsid w:val="00505790"/>
    <w:rsid w:val="0052387D"/>
    <w:rsid w:val="00533974"/>
    <w:rsid w:val="0054230D"/>
    <w:rsid w:val="00545B1A"/>
    <w:rsid w:val="0057359D"/>
    <w:rsid w:val="00576DBB"/>
    <w:rsid w:val="005A6FF8"/>
    <w:rsid w:val="005E0BC9"/>
    <w:rsid w:val="00694A9F"/>
    <w:rsid w:val="006A2280"/>
    <w:rsid w:val="006D0093"/>
    <w:rsid w:val="006D449D"/>
    <w:rsid w:val="006E6EDC"/>
    <w:rsid w:val="00700BAA"/>
    <w:rsid w:val="00716BBF"/>
    <w:rsid w:val="007437C1"/>
    <w:rsid w:val="007919C0"/>
    <w:rsid w:val="007C6BEC"/>
    <w:rsid w:val="00823CA0"/>
    <w:rsid w:val="00825C8C"/>
    <w:rsid w:val="008858B1"/>
    <w:rsid w:val="008910C8"/>
    <w:rsid w:val="008B079F"/>
    <w:rsid w:val="00915103"/>
    <w:rsid w:val="00925FCA"/>
    <w:rsid w:val="00932DB4"/>
    <w:rsid w:val="00937850"/>
    <w:rsid w:val="009525EB"/>
    <w:rsid w:val="00963176"/>
    <w:rsid w:val="009646AC"/>
    <w:rsid w:val="00994F70"/>
    <w:rsid w:val="009B5FE0"/>
    <w:rsid w:val="009C38A0"/>
    <w:rsid w:val="009F5C8F"/>
    <w:rsid w:val="00A15F45"/>
    <w:rsid w:val="00A609E1"/>
    <w:rsid w:val="00A630B9"/>
    <w:rsid w:val="00A65D51"/>
    <w:rsid w:val="00A969CC"/>
    <w:rsid w:val="00A97A2A"/>
    <w:rsid w:val="00AD654B"/>
    <w:rsid w:val="00AE4B62"/>
    <w:rsid w:val="00AE6019"/>
    <w:rsid w:val="00AF72A8"/>
    <w:rsid w:val="00B05365"/>
    <w:rsid w:val="00B27F17"/>
    <w:rsid w:val="00B57980"/>
    <w:rsid w:val="00B83248"/>
    <w:rsid w:val="00BB3677"/>
    <w:rsid w:val="00C01DFE"/>
    <w:rsid w:val="00C22E3E"/>
    <w:rsid w:val="00C46E80"/>
    <w:rsid w:val="00C50E51"/>
    <w:rsid w:val="00C633E2"/>
    <w:rsid w:val="00C637A0"/>
    <w:rsid w:val="00C64EA0"/>
    <w:rsid w:val="00D1073F"/>
    <w:rsid w:val="00D20FA2"/>
    <w:rsid w:val="00D429C8"/>
    <w:rsid w:val="00DC0022"/>
    <w:rsid w:val="00DC4789"/>
    <w:rsid w:val="00E02B97"/>
    <w:rsid w:val="00E314AD"/>
    <w:rsid w:val="00E33009"/>
    <w:rsid w:val="00E424A0"/>
    <w:rsid w:val="00EB03F1"/>
    <w:rsid w:val="00ED530C"/>
    <w:rsid w:val="00EE5785"/>
    <w:rsid w:val="00F025EB"/>
    <w:rsid w:val="00F30D02"/>
    <w:rsid w:val="00F6757E"/>
    <w:rsid w:val="00FE7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0166"/>
  <w15:docId w15:val="{391160A2-7B5E-4ADF-AA12-4BBF123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D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6D78"/>
    <w:rPr>
      <w:rFonts w:ascii="Tahoma" w:hAnsi="Tahoma" w:cs="Tahoma"/>
      <w:sz w:val="16"/>
      <w:szCs w:val="16"/>
    </w:rPr>
  </w:style>
  <w:style w:type="paragraph" w:styleId="DocumentMap">
    <w:name w:val="Document Map"/>
    <w:basedOn w:val="Normal"/>
    <w:semiHidden/>
    <w:rsid w:val="004040E2"/>
    <w:pPr>
      <w:shd w:val="clear" w:color="auto" w:fill="000080"/>
    </w:pPr>
    <w:rPr>
      <w:rFonts w:ascii="Tahoma" w:hAnsi="Tahoma" w:cs="Tahoma"/>
      <w:sz w:val="20"/>
      <w:szCs w:val="20"/>
    </w:rPr>
  </w:style>
  <w:style w:type="table" w:styleId="TableGrid">
    <w:name w:val="Table Grid"/>
    <w:basedOn w:val="TableNormal"/>
    <w:rsid w:val="002068E7"/>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68E7"/>
    <w:pPr>
      <w:bidi/>
      <w:ind w:left="720"/>
      <w:contextualSpacing/>
    </w:pPr>
  </w:style>
  <w:style w:type="paragraph" w:styleId="Header">
    <w:name w:val="header"/>
    <w:basedOn w:val="Normal"/>
    <w:link w:val="HeaderChar"/>
    <w:uiPriority w:val="99"/>
    <w:unhideWhenUsed/>
    <w:rsid w:val="006A2280"/>
    <w:pPr>
      <w:tabs>
        <w:tab w:val="center" w:pos="4320"/>
        <w:tab w:val="right" w:pos="8640"/>
      </w:tabs>
    </w:pPr>
  </w:style>
  <w:style w:type="character" w:customStyle="1" w:styleId="HeaderChar">
    <w:name w:val="Header Char"/>
    <w:basedOn w:val="DefaultParagraphFont"/>
    <w:link w:val="Header"/>
    <w:uiPriority w:val="99"/>
    <w:rsid w:val="006A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2280"/>
    <w:pPr>
      <w:tabs>
        <w:tab w:val="center" w:pos="4320"/>
        <w:tab w:val="right" w:pos="8640"/>
      </w:tabs>
    </w:pPr>
  </w:style>
  <w:style w:type="character" w:customStyle="1" w:styleId="FooterChar">
    <w:name w:val="Footer Char"/>
    <w:basedOn w:val="DefaultParagraphFont"/>
    <w:link w:val="Footer"/>
    <w:uiPriority w:val="99"/>
    <w:rsid w:val="006A2280"/>
    <w:rPr>
      <w:rFonts w:ascii="Times New Roman" w:eastAsia="Times New Roman" w:hAnsi="Times New Roman" w:cs="Times New Roman"/>
      <w:sz w:val="24"/>
      <w:szCs w:val="24"/>
    </w:rPr>
  </w:style>
  <w:style w:type="paragraph" w:styleId="NormalWeb">
    <w:name w:val="Normal (Web)"/>
    <w:basedOn w:val="Normal"/>
    <w:uiPriority w:val="99"/>
    <w:unhideWhenUsed/>
    <w:rsid w:val="003D60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760E-E23E-4E1E-8559-0CEF6C31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Melita Omerasevic</dc:creator>
  <cp:lastModifiedBy>Linda Walters</cp:lastModifiedBy>
  <cp:revision>2</cp:revision>
  <cp:lastPrinted>2012-05-20T10:36:00Z</cp:lastPrinted>
  <dcterms:created xsi:type="dcterms:W3CDTF">2025-08-20T09:19:00Z</dcterms:created>
  <dcterms:modified xsi:type="dcterms:W3CDTF">2025-08-20T09:19:00Z</dcterms:modified>
</cp:coreProperties>
</file>